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Добрый день!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t xml:space="preserve">Для участия в проекте «Школа фермера» необходимо подъехать по адресу: г. Мурманск, пр. Кольский, д. 8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  <w:highlight w:val="none"/>
        </w:rPr>
      </w:r>
    </w:p>
    <w:p>
      <w:pPr>
        <w:spacing w:after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Время работы 9:00 - 18:00,  перерыв отсутствует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spacing w:after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Тел. для связи: Мазунов Сергей Олегович  +7-906-286-26-93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Д</w:t>
      </w:r>
      <w:r>
        <w:rPr>
          <w:rFonts w:ascii="Times New Roman" w:hAnsi="Times New Roman" w:cs="Times New Roman"/>
        </w:rPr>
        <w:t xml:space="preserve">окументы,</w:t>
      </w:r>
      <w:r>
        <w:rPr>
          <w:rFonts w:ascii="Times New Roman" w:hAnsi="Times New Roman" w:cs="Times New Roman"/>
        </w:rPr>
        <w:t xml:space="preserve"> которые необходимо </w:t>
      </w:r>
      <w:r>
        <w:rPr>
          <w:rFonts w:ascii="Times New Roman" w:hAnsi="Times New Roman" w:cs="Times New Roman"/>
        </w:rPr>
        <w:t xml:space="preserve">с собой привезти: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46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Паспорт (копия все</w:t>
      </w:r>
      <w:r>
        <w:rPr>
          <w:rFonts w:ascii="Times New Roman" w:hAnsi="Times New Roman" w:cs="Times New Roman"/>
        </w:rPr>
        <w:t xml:space="preserve">х</w:t>
      </w:r>
      <w:r>
        <w:rPr>
          <w:rFonts w:ascii="Times New Roman" w:hAnsi="Times New Roman" w:cs="Times New Roman"/>
        </w:rPr>
        <w:t xml:space="preserve"> страниц)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СНИЛС (копия)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Диплом о высшем образовании или среднем профессиональном образовании</w:t>
      </w:r>
      <w:r>
        <w:rPr>
          <w:rFonts w:ascii="Times New Roman" w:hAnsi="Times New Roman" w:cs="Times New Roman"/>
        </w:rPr>
        <w:t xml:space="preserve">, справка с места учебы, в случае если получаете высшее образование или среднее профессиональное образование</w:t>
      </w:r>
      <w:r>
        <w:rPr>
          <w:rFonts w:ascii="Times New Roman" w:hAnsi="Times New Roman" w:cs="Times New Roman"/>
        </w:rPr>
        <w:t xml:space="preserve"> (копия,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если в дипломе другая </w:t>
      </w:r>
      <w:r>
        <w:rPr>
          <w:rFonts w:ascii="Times New Roman" w:hAnsi="Times New Roman" w:cs="Times New Roman"/>
        </w:rPr>
        <w:t xml:space="preserve">фамилия,</w:t>
      </w:r>
      <w:r>
        <w:rPr>
          <w:rFonts w:ascii="Times New Roman" w:hAnsi="Times New Roman" w:cs="Times New Roman"/>
        </w:rPr>
        <w:t xml:space="preserve"> то нужна копия </w:t>
      </w:r>
      <w:r>
        <w:rPr>
          <w:rFonts w:ascii="Times New Roman" w:hAnsi="Times New Roman" w:cs="Times New Roman"/>
        </w:rPr>
        <w:t xml:space="preserve">св-ва</w:t>
      </w:r>
      <w:r>
        <w:rPr>
          <w:rFonts w:ascii="Times New Roman" w:hAnsi="Times New Roman" w:cs="Times New Roman"/>
        </w:rPr>
        <w:t xml:space="preserve"> о браке, перемене имени</w:t>
      </w:r>
      <w:r>
        <w:rPr>
          <w:rFonts w:ascii="Times New Roman" w:hAnsi="Times New Roman" w:cs="Times New Roman"/>
        </w:rPr>
        <w:t xml:space="preserve">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Если Вы</w:t>
      </w:r>
      <w:r>
        <w:rPr>
          <w:rFonts w:ascii="Times New Roman" w:hAnsi="Times New Roman" w:cs="Times New Roman"/>
        </w:rPr>
        <w:t xml:space="preserve"> участник СВО или член семьи участника СВО, то подтверждающие</w:t>
      </w:r>
      <w:r>
        <w:rPr>
          <w:rFonts w:ascii="Times New Roman" w:hAnsi="Times New Roman" w:cs="Times New Roman"/>
        </w:rPr>
        <w:t xml:space="preserve"> документы данный факт.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Ф</w:t>
      </w:r>
      <w:r>
        <w:rPr>
          <w:rFonts w:ascii="Times New Roman" w:hAnsi="Times New Roman" w:cs="Times New Roman"/>
        </w:rPr>
        <w:t xml:space="preserve">ото 3*4 </w:t>
      </w:r>
      <w:r>
        <w:rPr>
          <w:rFonts w:ascii="Times New Roman" w:hAnsi="Times New Roman" w:cs="Times New Roman"/>
        </w:rPr>
        <w:t xml:space="preserve">- 1 шт.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spacing w:after="0"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</w:rPr>
        <w:t xml:space="preserve">(В случае отсутствия копий, привозите </w:t>
      </w:r>
      <w:r>
        <w:rPr>
          <w:rFonts w:ascii="Times New Roman" w:hAnsi="Times New Roman" w:cs="Times New Roman"/>
          <w:b/>
          <w:bCs/>
        </w:rPr>
        <w:t xml:space="preserve">оригиналы,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highlight w:val="yellow"/>
        </w:rPr>
        <w:t xml:space="preserve">снимем</w:t>
      </w:r>
      <w:r>
        <w:rPr>
          <w:rFonts w:ascii="Times New Roman" w:hAnsi="Times New Roman" w:cs="Times New Roman"/>
          <w:b/>
          <w:bCs/>
          <w:highlight w:val="yellow"/>
        </w:rPr>
        <w:t xml:space="preserve"> копии</w:t>
      </w:r>
      <w:r>
        <w:rPr>
          <w:rFonts w:ascii="Times New Roman" w:hAnsi="Times New Roman" w:cs="Times New Roman"/>
          <w:b/>
          <w:bCs/>
          <w:highlight w:val="yellow"/>
        </w:rPr>
        <w:t xml:space="preserve"> сами)</w:t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pStyle w:val="846"/>
        <w:ind w:left="0"/>
        <w:spacing w:after="0"/>
        <w:rPr>
          <w:rFonts w:ascii="Times New Roman" w:hAnsi="Times New Roman" w:cs="Times New Roman"/>
          <w:b/>
          <w:bCs/>
          <w:highlight w:val="none"/>
        </w:rPr>
      </w:pPr>
      <w:r>
        <w:rPr>
          <w:rFonts w:ascii="Times New Roman" w:hAnsi="Times New Roman" w:cs="Times New Roman"/>
          <w:b/>
          <w:bCs/>
        </w:rPr>
        <w:t xml:space="preserve">Д</w:t>
      </w:r>
      <w:r>
        <w:rPr>
          <w:rFonts w:ascii="Times New Roman" w:hAnsi="Times New Roman" w:cs="Times New Roman"/>
          <w:b/>
          <w:bCs/>
        </w:rPr>
        <w:t xml:space="preserve">ля ускорения обработки документов вы можете направить сканированные копии данных документов на </w:t>
      </w:r>
      <w:r>
        <w:rPr>
          <w:rFonts w:ascii="Times New Roman" w:hAnsi="Times New Roman" w:cs="Times New Roman"/>
          <w:b/>
          <w:bCs/>
        </w:rPr>
        <w:t xml:space="preserve">следующую электронную почту: </w:t>
      </w:r>
      <w:r>
        <w:rPr>
          <w:b/>
          <w:bCs/>
        </w:rPr>
      </w:r>
      <w:hyperlink r:id="rId9" w:tooltip="http://mazunovso@spb.rshb.ru" w:history="1">
        <w:r>
          <w:rPr>
            <w:rStyle w:val="847"/>
            <w:b/>
            <w:bCs/>
          </w:rPr>
          <w:t xml:space="preserve">mazunovso@spb.rshb.ru</w:t>
        </w:r>
        <w:r>
          <w:rPr>
            <w:rStyle w:val="847"/>
            <w:b/>
            <w:bCs/>
          </w:rPr>
        </w:r>
        <w:r>
          <w:rPr>
            <w:rStyle w:val="847"/>
            <w:rFonts w:ascii="Times New Roman" w:hAnsi="Times New Roman" w:cs="Times New Roman"/>
            <w:b/>
            <w:bCs/>
          </w:rPr>
        </w:r>
        <w:r>
          <w:rPr>
            <w:rStyle w:val="847"/>
            <w:rFonts w:ascii="Times New Roman" w:hAnsi="Times New Roman" w:cs="Times New Roman"/>
            <w:b/>
            <w:bCs/>
          </w:rPr>
        </w:r>
      </w:hyperlink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pStyle w:val="846"/>
        <w:ind w:left="0"/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46"/>
        <w:ind w:left="0"/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</w:rPr>
      </w:r>
    </w:p>
    <w:p>
      <w:pPr>
        <w:spacing w:after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Формы документов для заполнения: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46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  <w:t xml:space="preserve">Заявление на прием в Школу Фермера (1 лист)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  <w:t xml:space="preserve">Личная карточка слушателя </w:t>
      </w:r>
      <w:r>
        <w:rPr>
          <w:rFonts w:ascii="Times New Roman" w:hAnsi="Times New Roman" w:cs="Times New Roman"/>
          <w:highlight w:val="none"/>
        </w:rPr>
        <w:t xml:space="preserve">(1 лист)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  <w:t xml:space="preserve">Анкета участника образовательного проекта «Школа фермера» </w:t>
      </w:r>
      <w:r>
        <w:rPr>
          <w:rFonts w:ascii="Times New Roman" w:hAnsi="Times New Roman" w:cs="Times New Roman"/>
          <w:highlight w:val="none"/>
        </w:rPr>
        <w:t xml:space="preserve">(1 лист)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  <w:t xml:space="preserve">Согласие на обработку персональных данных </w:t>
      </w:r>
      <w:r>
        <w:rPr>
          <w:rFonts w:ascii="Times New Roman" w:hAnsi="Times New Roman" w:cs="Times New Roman"/>
          <w:highlight w:val="none"/>
        </w:rPr>
        <w:t xml:space="preserve">(2 листа)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  <w:t xml:space="preserve">Согласие на обработку персональных данных</w:t>
      </w:r>
      <w:r/>
      <w:r>
        <w:rPr>
          <w:rFonts w:ascii="Times New Roman" w:hAnsi="Times New Roman" w:cs="Times New Roman"/>
          <w:highlight w:val="none"/>
        </w:rPr>
        <w:t xml:space="preserve"> для Фонда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  <w:t xml:space="preserve">(1 лист)</w:t>
      </w:r>
      <w:r/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Данные формы можно заполнить в электронном виде распечатать и подписать. Сканированные экземпляры (допускается качественная фотография) с подписью можно направить на следующую электронную почту: </w:t>
      </w:r>
      <w:hyperlink r:id="rId10" w:tooltip="mailto:mazunovso@spb.rshb.ru," w:history="1">
        <w:r>
          <w:rPr>
            <w:rStyle w:val="847"/>
            <w:rFonts w:ascii="Times New Roman" w:hAnsi="Times New Roman" w:cs="Times New Roman"/>
          </w:rPr>
          <w:t xml:space="preserve">mazunovso@spb.rshb.ru,</w:t>
        </w:r>
      </w:hyperlink>
      <w:r>
        <w:rPr>
          <w:rFonts w:ascii="Times New Roman" w:hAnsi="Times New Roman" w:cs="Times New Roman"/>
        </w:rPr>
        <w:t xml:space="preserve"> с последующей передачей оригиналов в офис банка.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Также данные формы можно заполнить собственноручно в офисе банка.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Кандидаты в проект «Школа фермера» должны соответствовать следующим требованиям: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Наличие гражданства РФ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Регистрация на территории</w:t>
      </w:r>
      <w:r>
        <w:rPr>
          <w:rFonts w:ascii="Times New Roman" w:hAnsi="Times New Roman" w:cs="Times New Roman"/>
        </w:rPr>
        <w:t xml:space="preserve"> г. Мурманск/Мурманская область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Достижение возраста 18 лет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Наличие среднего профессионального и/или высшего образования, либо получающий среднее профессиональное </w:t>
      </w:r>
      <w:r>
        <w:rPr>
          <w:rFonts w:ascii="Times New Roman" w:hAnsi="Times New Roman" w:cs="Times New Roman"/>
        </w:rPr>
        <w:t xml:space="preserve">и/или высшее образование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Клиент «</w:t>
      </w:r>
      <w:r>
        <w:rPr>
          <w:rFonts w:ascii="Times New Roman" w:hAnsi="Times New Roman" w:cs="Times New Roman"/>
        </w:rPr>
        <w:t xml:space="preserve">Россельхозбанка</w:t>
      </w:r>
      <w:r>
        <w:rPr>
          <w:rFonts w:ascii="Times New Roman" w:hAnsi="Times New Roman" w:cs="Times New Roman"/>
        </w:rPr>
        <w:t xml:space="preserve">»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Ссылка для регистрации: </w:t>
      </w:r>
      <w:r>
        <w:rPr>
          <w:rFonts w:ascii="Times New Roman" w:hAnsi="Times New Roman" w:cs="Times New Roman"/>
        </w:rPr>
      </w:r>
      <w:hyperlink r:id="rId11" w:tooltip="https://svoefermerstvo.ru/farmers-way/school" w:history="1">
        <w:r>
          <w:rPr>
            <w:rStyle w:val="847"/>
            <w:rFonts w:ascii="Times New Roman" w:hAnsi="Times New Roman" w:cs="Times New Roman"/>
          </w:rPr>
          <w:t xml:space="preserve">https://svoefermerstvo.ru/farmers-way/school</w:t>
        </w:r>
        <w:r>
          <w:rPr>
            <w:rStyle w:val="847"/>
            <w:rFonts w:ascii="Times New Roman" w:hAnsi="Times New Roman" w:cs="Times New Roman"/>
          </w:rPr>
        </w:r>
        <w:r>
          <w:rPr>
            <w:rStyle w:val="847"/>
            <w:rFonts w:ascii="Times New Roman" w:hAnsi="Times New Roman" w:cs="Times New Roman"/>
          </w:rPr>
        </w:r>
      </w:hyperlink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(для незарегистрированных кандидатов на сайте «Свое фермерство»)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Прием документов до </w:t>
      </w:r>
      <w:r>
        <w:rPr>
          <w:rFonts w:ascii="Times New Roman" w:hAnsi="Times New Roman" w:cs="Times New Roman"/>
          <w:b/>
          <w:bCs/>
          <w:highlight w:val="yellow"/>
        </w:rPr>
        <w:t xml:space="preserve">16.09</w:t>
      </w:r>
      <w:r>
        <w:rPr>
          <w:rFonts w:ascii="Times New Roman" w:hAnsi="Times New Roman" w:cs="Times New Roman"/>
          <w:b/>
          <w:bCs/>
        </w:rPr>
        <w:t xml:space="preserve"> включительно!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Зачисляются в проект только по наличию ВСЕХ ЭТИХ ДОКУМЕНТОВ!!!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2"/>
    <w:next w:val="842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2"/>
    <w:next w:val="842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2"/>
    <w:next w:val="842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paragraph" w:styleId="672">
    <w:name w:val="Heading 4"/>
    <w:basedOn w:val="842"/>
    <w:next w:val="842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3">
    <w:name w:val="Heading 4 Char"/>
    <w:basedOn w:val="843"/>
    <w:link w:val="672"/>
    <w:uiPriority w:val="9"/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842"/>
    <w:next w:val="842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5">
    <w:name w:val="Heading 5 Char"/>
    <w:basedOn w:val="843"/>
    <w:link w:val="674"/>
    <w:uiPriority w:val="9"/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7">
    <w:name w:val="Heading 6 Char"/>
    <w:basedOn w:val="843"/>
    <w:link w:val="676"/>
    <w:uiPriority w:val="9"/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7 Char"/>
    <w:basedOn w:val="843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1">
    <w:name w:val="Heading 8 Char"/>
    <w:basedOn w:val="843"/>
    <w:link w:val="680"/>
    <w:uiPriority w:val="9"/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842"/>
    <w:next w:val="842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>
    <w:name w:val="Heading 9 Char"/>
    <w:basedOn w:val="84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No Spacing"/>
    <w:uiPriority w:val="1"/>
    <w:qFormat/>
    <w:pPr>
      <w:spacing w:before="0" w:after="0" w:line="240" w:lineRule="auto"/>
    </w:pPr>
  </w:style>
  <w:style w:type="paragraph" w:styleId="685">
    <w:name w:val="Title"/>
    <w:basedOn w:val="842"/>
    <w:next w:val="842"/>
    <w:link w:val="68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6">
    <w:name w:val="Title Char"/>
    <w:basedOn w:val="843"/>
    <w:link w:val="685"/>
    <w:uiPriority w:val="10"/>
    <w:rPr>
      <w:sz w:val="48"/>
      <w:szCs w:val="48"/>
    </w:rPr>
  </w:style>
  <w:style w:type="paragraph" w:styleId="687">
    <w:name w:val="Subtitle"/>
    <w:basedOn w:val="842"/>
    <w:next w:val="842"/>
    <w:link w:val="688"/>
    <w:uiPriority w:val="11"/>
    <w:qFormat/>
    <w:pPr>
      <w:spacing w:before="200" w:after="200"/>
    </w:pPr>
    <w:rPr>
      <w:sz w:val="24"/>
      <w:szCs w:val="24"/>
    </w:rPr>
  </w:style>
  <w:style w:type="character" w:styleId="688">
    <w:name w:val="Subtitle Char"/>
    <w:basedOn w:val="843"/>
    <w:link w:val="687"/>
    <w:uiPriority w:val="11"/>
    <w:rPr>
      <w:sz w:val="24"/>
      <w:szCs w:val="24"/>
    </w:rPr>
  </w:style>
  <w:style w:type="paragraph" w:styleId="689">
    <w:name w:val="Quote"/>
    <w:basedOn w:val="842"/>
    <w:next w:val="842"/>
    <w:link w:val="690"/>
    <w:uiPriority w:val="29"/>
    <w:qFormat/>
    <w:pPr>
      <w:ind w:left="720" w:right="720"/>
    </w:pPr>
    <w:rPr>
      <w:i/>
    </w:rPr>
  </w:style>
  <w:style w:type="character" w:styleId="690">
    <w:name w:val="Quote Char"/>
    <w:link w:val="689"/>
    <w:uiPriority w:val="29"/>
    <w:rPr>
      <w:i/>
    </w:rPr>
  </w:style>
  <w:style w:type="paragraph" w:styleId="691">
    <w:name w:val="Intense Quote"/>
    <w:basedOn w:val="842"/>
    <w:next w:val="842"/>
    <w:link w:val="69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>
    <w:name w:val="Intense Quote Char"/>
    <w:link w:val="691"/>
    <w:uiPriority w:val="30"/>
    <w:rPr>
      <w:i/>
    </w:rPr>
  </w:style>
  <w:style w:type="paragraph" w:styleId="693">
    <w:name w:val="Header"/>
    <w:basedOn w:val="842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Header Char"/>
    <w:basedOn w:val="843"/>
    <w:link w:val="693"/>
    <w:uiPriority w:val="99"/>
  </w:style>
  <w:style w:type="paragraph" w:styleId="695">
    <w:name w:val="Footer"/>
    <w:basedOn w:val="842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>
    <w:name w:val="Footer Char"/>
    <w:basedOn w:val="843"/>
    <w:link w:val="695"/>
    <w:uiPriority w:val="99"/>
  </w:style>
  <w:style w:type="paragraph" w:styleId="697">
    <w:name w:val="Caption"/>
    <w:basedOn w:val="842"/>
    <w:next w:val="842"/>
    <w:link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843"/>
    <w:link w:val="697"/>
    <w:uiPriority w:val="35"/>
    <w:rPr>
      <w:b/>
      <w:bCs/>
      <w:color w:val="4f81bd" w:themeColor="accent1"/>
      <w:sz w:val="18"/>
      <w:szCs w:val="18"/>
    </w:rPr>
  </w:style>
  <w:style w:type="table" w:styleId="699">
    <w:name w:val="Table Grid"/>
    <w:basedOn w:val="84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9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0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1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2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3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4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1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2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3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4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5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6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3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4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5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6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7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8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9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1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2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4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6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7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8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99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0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1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2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03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4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06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10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13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4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5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6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17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8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9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0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1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2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3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4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3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3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>
    <w:name w:val="List Paragraph"/>
    <w:basedOn w:val="842"/>
    <w:uiPriority w:val="34"/>
    <w:qFormat/>
    <w:pPr>
      <w:contextualSpacing/>
      <w:ind w:left="720"/>
    </w:pPr>
  </w:style>
  <w:style w:type="character" w:styleId="847">
    <w:name w:val="Hyperlink"/>
    <w:basedOn w:val="843"/>
    <w:uiPriority w:val="99"/>
    <w:unhideWhenUsed/>
    <w:rPr>
      <w:color w:val="0563c1" w:themeColor="hyperlink"/>
      <w:u w:val="single"/>
    </w:rPr>
  </w:style>
  <w:style w:type="character" w:styleId="848">
    <w:name w:val="Unresolved Mention"/>
    <w:basedOn w:val="843"/>
    <w:uiPriority w:val="99"/>
    <w:semiHidden/>
    <w:unhideWhenUsed/>
    <w:rPr>
      <w:color w:val="605e5c"/>
      <w:shd w:val="clear" w:color="auto" w:fill="e1dfdd"/>
    </w:rPr>
  </w:style>
  <w:style w:type="character" w:styleId="849">
    <w:name w:val="FollowedHyperlink"/>
    <w:basedOn w:val="843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mazunovso@spb.rshb.ru" TargetMode="External"/><Relationship Id="rId10" Type="http://schemas.openxmlformats.org/officeDocument/2006/relationships/hyperlink" Target="mailto:mazunovso@spb.rshb.ru," TargetMode="External"/><Relationship Id="rId11" Type="http://schemas.openxmlformats.org/officeDocument/2006/relationships/hyperlink" Target="https://svoefermerstvo.ru/farmers-way/schoo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mazunov-so</cp:lastModifiedBy>
  <cp:revision>13</cp:revision>
  <dcterms:created xsi:type="dcterms:W3CDTF">2026-03-10T13:32:00Z</dcterms:created>
  <dcterms:modified xsi:type="dcterms:W3CDTF">2026-09-10T13:35:36Z</dcterms:modified>
</cp:coreProperties>
</file>